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1AF9D">
      <w:pPr>
        <w:pStyle w:val="2"/>
        <w:keepNext w:val="0"/>
        <w:keepLines w:val="0"/>
        <w:widowControl/>
        <w:suppressLineNumbers w:val="0"/>
        <w:jc w:val="center"/>
        <w:rPr>
          <w:color w:val="3E3E3E"/>
          <w:spacing w:val="9"/>
          <w:sz w:val="22"/>
          <w:szCs w:val="22"/>
        </w:rPr>
      </w:pPr>
      <w:r>
        <w:rPr>
          <w:rStyle w:val="5"/>
          <w:color w:val="3E3E3E"/>
          <w:spacing w:val="9"/>
          <w:sz w:val="21"/>
          <w:szCs w:val="21"/>
        </w:rPr>
        <w:t>律师调查令申请书（模板供参考）</w:t>
      </w:r>
    </w:p>
    <w:p w14:paraId="0FFB675E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 </w:t>
      </w:r>
      <w:r>
        <w:rPr>
          <w:rStyle w:val="5"/>
          <w:color w:val="3E3E3E"/>
          <w:spacing w:val="9"/>
          <w:sz w:val="21"/>
          <w:szCs w:val="21"/>
        </w:rPr>
        <w:t>当事人：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张三</w:t>
      </w:r>
      <w:r>
        <w:rPr>
          <w:color w:val="3E3E3E"/>
          <w:spacing w:val="9"/>
          <w:sz w:val="21"/>
          <w:szCs w:val="21"/>
        </w:rPr>
        <w:t>，男，汉族，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19</w:t>
      </w:r>
      <w:r>
        <w:rPr>
          <w:color w:val="3E3E3E"/>
          <w:spacing w:val="9"/>
          <w:sz w:val="21"/>
          <w:szCs w:val="21"/>
        </w:rPr>
        <w:t>99年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01</w:t>
      </w:r>
      <w:r>
        <w:rPr>
          <w:color w:val="3E3E3E"/>
          <w:spacing w:val="9"/>
          <w:sz w:val="21"/>
          <w:szCs w:val="21"/>
        </w:rPr>
        <w:t>月01日出生，住所地为XX市XX区……，公民身份证号：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 xml:space="preserve">    </w:t>
      </w:r>
      <w:r>
        <w:rPr>
          <w:color w:val="3E3E3E"/>
          <w:spacing w:val="9"/>
          <w:sz w:val="21"/>
          <w:szCs w:val="21"/>
        </w:rPr>
        <w:t>。 </w:t>
      </w:r>
    </w:p>
    <w:p w14:paraId="7D55D67E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 </w:t>
      </w:r>
      <w:r>
        <w:rPr>
          <w:rStyle w:val="5"/>
          <w:color w:val="3E3E3E"/>
          <w:spacing w:val="9"/>
          <w:sz w:val="21"/>
          <w:szCs w:val="21"/>
        </w:rPr>
        <w:t>申请人</w:t>
      </w:r>
      <w:r>
        <w:rPr>
          <w:color w:val="3E3E3E"/>
          <w:spacing w:val="9"/>
          <w:sz w:val="21"/>
          <w:szCs w:val="21"/>
        </w:rPr>
        <w:t>：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律师名</w:t>
      </w:r>
      <w:r>
        <w:rPr>
          <w:color w:val="3E3E3E"/>
          <w:spacing w:val="9"/>
          <w:sz w:val="21"/>
          <w:szCs w:val="21"/>
        </w:rPr>
        <w:t>，执业证号：1440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1</w:t>
      </w:r>
      <w:r>
        <w:rPr>
          <w:color w:val="3E3E3E"/>
          <w:spacing w:val="9"/>
          <w:sz w:val="21"/>
          <w:szCs w:val="21"/>
        </w:rPr>
        <w:t>X00710X21X30，，广东XX律师事务所律师</w:t>
      </w:r>
    </w:p>
    <w:p w14:paraId="3E378910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协助调查单位：财付通支付科技有限公司、深圳市腾讯计算机系统有限公司</w:t>
      </w:r>
    </w:p>
    <w:p w14:paraId="01D249C2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 </w:t>
      </w:r>
      <w:r>
        <w:rPr>
          <w:rStyle w:val="5"/>
          <w:color w:val="3E3E3E"/>
          <w:spacing w:val="9"/>
          <w:sz w:val="21"/>
          <w:szCs w:val="21"/>
        </w:rPr>
        <w:t>请求事项：</w:t>
      </w:r>
      <w:bookmarkStart w:id="0" w:name="_GoBack"/>
      <w:bookmarkEnd w:id="0"/>
    </w:p>
    <w:p w14:paraId="003FF117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  因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张三</w:t>
      </w:r>
      <w:r>
        <w:rPr>
          <w:color w:val="3E3E3E"/>
          <w:spacing w:val="9"/>
          <w:sz w:val="21"/>
          <w:szCs w:val="21"/>
        </w:rPr>
        <w:t xml:space="preserve"> 与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李女</w:t>
      </w:r>
      <w:r>
        <w:rPr>
          <w:color w:val="3E3E3E"/>
          <w:spacing w:val="9"/>
          <w:sz w:val="21"/>
          <w:szCs w:val="21"/>
        </w:rPr>
        <w:t xml:space="preserve"> 离婚纠纷一案，鉴于当事人及诉讼代理律师无法自行收集下列证据材料，特恳请贵院签发律师调查令，以便申请人向协助调查单位调取如下证据材料：</w:t>
      </w:r>
    </w:p>
    <w:p w14:paraId="64D2BF54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 1.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李女</w:t>
      </w:r>
      <w:r>
        <w:rPr>
          <w:color w:val="3E3E3E"/>
          <w:spacing w:val="9"/>
          <w:sz w:val="21"/>
          <w:szCs w:val="21"/>
        </w:rPr>
        <w:t>(身份证号X0038220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00</w:t>
      </w:r>
      <w:r>
        <w:rPr>
          <w:color w:val="3E3E3E"/>
          <w:spacing w:val="9"/>
          <w:sz w:val="21"/>
          <w:szCs w:val="21"/>
        </w:rPr>
        <w:t>1001XXXX) 名下账户在财付通支付科技有限公司的开户信息、余额信息及20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20</w:t>
      </w:r>
      <w:r>
        <w:rPr>
          <w:color w:val="3E3E3E"/>
          <w:spacing w:val="9"/>
          <w:sz w:val="21"/>
          <w:szCs w:val="21"/>
        </w:rPr>
        <w:t>年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4</w:t>
      </w:r>
      <w:r>
        <w:rPr>
          <w:color w:val="3E3E3E"/>
          <w:spacing w:val="9"/>
          <w:sz w:val="21"/>
          <w:szCs w:val="21"/>
        </w:rPr>
        <w:t>月1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2</w:t>
      </w:r>
      <w:r>
        <w:rPr>
          <w:color w:val="3E3E3E"/>
          <w:spacing w:val="9"/>
          <w:sz w:val="21"/>
          <w:szCs w:val="21"/>
        </w:rPr>
        <w:t>日起至202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5</w:t>
      </w:r>
      <w:r>
        <w:rPr>
          <w:color w:val="3E3E3E"/>
          <w:spacing w:val="9"/>
          <w:sz w:val="21"/>
          <w:szCs w:val="21"/>
        </w:rPr>
        <w:t xml:space="preserve"> 年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4</w:t>
      </w:r>
      <w:r>
        <w:rPr>
          <w:color w:val="3E3E3E"/>
          <w:spacing w:val="9"/>
          <w:sz w:val="21"/>
          <w:szCs w:val="21"/>
        </w:rPr>
        <w:t>月1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2</w:t>
      </w:r>
      <w:r>
        <w:rPr>
          <w:color w:val="3E3E3E"/>
          <w:spacing w:val="9"/>
          <w:sz w:val="21"/>
          <w:szCs w:val="21"/>
        </w:rPr>
        <w:t>日期间的全部财付通账户交易流水信息。</w:t>
      </w:r>
    </w:p>
    <w:p w14:paraId="53172F9C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 2.wid_xxxxx的用户注册信息、实名认证信息及变更记录（含微信号、姓名、身份证号码、绑定手机号、绑定银行卡）及该实名下财付通支付科技有限公司的开户信息、余额信息及2019 年11月13日起至2024 年11月13日期间的全部财付通账户交易流水信息。</w:t>
      </w:r>
    </w:p>
    <w:p w14:paraId="3151D4B2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  3.交易单号10000……XXX下收款方的实名认证信息</w:t>
      </w:r>
    </w:p>
    <w:p w14:paraId="4BF98638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 </w:t>
      </w:r>
      <w:r>
        <w:rPr>
          <w:rStyle w:val="5"/>
          <w:color w:val="3E3E3E"/>
          <w:spacing w:val="9"/>
          <w:sz w:val="21"/>
          <w:szCs w:val="21"/>
        </w:rPr>
        <w:t>事实和理由：</w:t>
      </w:r>
      <w:r>
        <w:rPr>
          <w:color w:val="3E3E3E"/>
          <w:spacing w:val="9"/>
          <w:sz w:val="21"/>
          <w:szCs w:val="21"/>
        </w:rPr>
        <w:t>因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张三</w:t>
      </w:r>
      <w:r>
        <w:rPr>
          <w:color w:val="3E3E3E"/>
          <w:spacing w:val="9"/>
          <w:sz w:val="21"/>
          <w:szCs w:val="21"/>
        </w:rPr>
        <w:t> 与 </w:t>
      </w:r>
      <w:r>
        <w:rPr>
          <w:rStyle w:val="5"/>
          <w:rFonts w:hint="eastAsia"/>
          <w:b w:val="0"/>
          <w:bCs/>
          <w:color w:val="3E3E3E"/>
          <w:spacing w:val="9"/>
          <w:sz w:val="21"/>
          <w:szCs w:val="21"/>
          <w:lang w:val="en-US" w:eastAsia="zh-CN"/>
        </w:rPr>
        <w:t>李女</w:t>
      </w:r>
      <w:r>
        <w:rPr>
          <w:rStyle w:val="5"/>
          <w:color w:val="3E3E3E"/>
          <w:spacing w:val="9"/>
          <w:sz w:val="21"/>
          <w:szCs w:val="21"/>
        </w:rPr>
        <w:t> </w:t>
      </w:r>
      <w:r>
        <w:rPr>
          <w:color w:val="3E3E3E"/>
          <w:spacing w:val="9"/>
          <w:sz w:val="21"/>
          <w:szCs w:val="21"/>
        </w:rPr>
        <w:t>离婚纠纷一案，贵院已受理，因被告方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张三</w:t>
      </w:r>
      <w:r>
        <w:rPr>
          <w:color w:val="3E3E3E"/>
          <w:spacing w:val="9"/>
          <w:sz w:val="21"/>
          <w:szCs w:val="21"/>
        </w:rPr>
        <w:t>及代理律师无法自行调查取证，为充分发挥律师依法调查收集证据的作用，提高审判执行效率，保障委托人合法权益，维护司法公正。根据法律规定，特向贵院申请调查令，恳请贵院批准并签发。</w:t>
      </w:r>
    </w:p>
    <w:p w14:paraId="7126F155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       此致</w:t>
      </w:r>
    </w:p>
    <w:p w14:paraId="039CE567">
      <w:pPr>
        <w:pStyle w:val="2"/>
        <w:keepNext w:val="0"/>
        <w:keepLines w:val="0"/>
        <w:widowControl/>
        <w:suppressLineNumbers w:val="0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XXX市XX区人民法院      </w:t>
      </w:r>
    </w:p>
    <w:p w14:paraId="42D2D379">
      <w:pPr>
        <w:pStyle w:val="2"/>
        <w:keepNext w:val="0"/>
        <w:keepLines w:val="0"/>
        <w:widowControl/>
        <w:suppressLineNumbers w:val="0"/>
        <w:jc w:val="right"/>
        <w:rPr>
          <w:rFonts w:hint="default" w:eastAsiaTheme="minorEastAsia"/>
          <w:color w:val="3E3E3E"/>
          <w:spacing w:val="9"/>
          <w:sz w:val="22"/>
          <w:szCs w:val="22"/>
          <w:lang w:val="en-US" w:eastAsia="zh-CN"/>
        </w:rPr>
      </w:pPr>
      <w:r>
        <w:rPr>
          <w:color w:val="3E3E3E"/>
          <w:spacing w:val="9"/>
          <w:sz w:val="21"/>
          <w:szCs w:val="21"/>
        </w:rPr>
        <w:t>申请人：律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师签名</w:t>
      </w:r>
    </w:p>
    <w:p w14:paraId="1EAC0730">
      <w:pPr>
        <w:pStyle w:val="2"/>
        <w:keepNext w:val="0"/>
        <w:keepLines w:val="0"/>
        <w:widowControl/>
        <w:suppressLineNumbers w:val="0"/>
        <w:jc w:val="right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广东XXX律师事务所（公章）</w:t>
      </w:r>
    </w:p>
    <w:p w14:paraId="3B117E42">
      <w:pPr>
        <w:pStyle w:val="2"/>
        <w:keepNext w:val="0"/>
        <w:keepLines w:val="0"/>
        <w:widowControl/>
        <w:suppressLineNumbers w:val="0"/>
        <w:jc w:val="right"/>
        <w:rPr>
          <w:color w:val="3E3E3E"/>
          <w:spacing w:val="9"/>
          <w:sz w:val="22"/>
          <w:szCs w:val="22"/>
        </w:rPr>
      </w:pPr>
      <w:r>
        <w:rPr>
          <w:color w:val="3E3E3E"/>
          <w:spacing w:val="9"/>
          <w:sz w:val="21"/>
          <w:szCs w:val="21"/>
        </w:rPr>
        <w:t>202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5</w:t>
      </w:r>
      <w:r>
        <w:rPr>
          <w:color w:val="3E3E3E"/>
          <w:spacing w:val="9"/>
          <w:sz w:val="21"/>
          <w:szCs w:val="21"/>
        </w:rPr>
        <w:t>年</w:t>
      </w:r>
      <w:r>
        <w:rPr>
          <w:rFonts w:hint="eastAsia"/>
          <w:color w:val="3E3E3E"/>
          <w:spacing w:val="9"/>
          <w:sz w:val="21"/>
          <w:szCs w:val="21"/>
          <w:lang w:val="en-US" w:eastAsia="zh-CN"/>
        </w:rPr>
        <w:t>4</w:t>
      </w:r>
      <w:r>
        <w:rPr>
          <w:color w:val="3E3E3E"/>
          <w:spacing w:val="9"/>
          <w:sz w:val="21"/>
          <w:szCs w:val="21"/>
        </w:rPr>
        <w:t>月12日</w:t>
      </w:r>
    </w:p>
    <w:p w14:paraId="7E75A5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C3DCA"/>
    <w:rsid w:val="143C3DCA"/>
    <w:rsid w:val="78A6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2025-04-10T21:30:00Z</dcterms:created>
  <dc:creator>任隽</dc:creator>
  <cp:lastModifiedBy>任隽</cp:lastModifiedBy>
  <dcterms:modified xsi:type="dcterms:W3CDTF">2025-04-10T21:38:03Z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31481C7367C74D6C8DE18C6ECC9FE49C_11</vt:lpwstr>
  </property>
  <property fmtid="{D5CDD505-2E9C-101B-9397-08002B2CF9AE}" pid="4" name="KSOTemplateDocerSaveRecord">
    <vt:lpwstr>eyJoZGlkIjoiNmUyYjRhODMxNWVhODM3ODMzMGY4YTQxYTNlMjE0ZTMiLCJ1c2VySWQiOiI0NzA5MTIyNzAifQ==</vt:lpwstr>
  </property>
</Properties>
</file>